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B8C" w:rsidRPr="00F53B8C" w:rsidRDefault="00F53B8C" w:rsidP="00F53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F53B8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PRZEDMIOTOWY SYSTEM OCENIANIA</w:t>
      </w:r>
    </w:p>
    <w:p w:rsidR="00F53B8C" w:rsidRPr="00F53B8C" w:rsidRDefault="00F53B8C" w:rsidP="00151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</w:pPr>
      <w:r w:rsidRPr="00F53B8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JĘZYK </w:t>
      </w:r>
      <w:r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>HISZPAŃSKI</w:t>
      </w:r>
      <w:r w:rsidRPr="00F53B8C">
        <w:rPr>
          <w:rFonts w:ascii="Times New Roman" w:eastAsia="Times New Roman" w:hAnsi="Times New Roman" w:cs="Times New Roman"/>
          <w:b/>
          <w:sz w:val="20"/>
          <w:szCs w:val="20"/>
          <w:lang w:val="pl-PL" w:eastAsia="pl-PL"/>
        </w:rPr>
        <w:t xml:space="preserve"> </w:t>
      </w:r>
    </w:p>
    <w:p w:rsidR="00F53B8C" w:rsidRPr="00F53B8C" w:rsidRDefault="00F53B8C" w:rsidP="00F53B8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F53B8C">
        <w:rPr>
          <w:rFonts w:ascii="Times New Roman" w:hAnsi="Times New Roman" w:cs="Times New Roman"/>
          <w:sz w:val="20"/>
          <w:szCs w:val="20"/>
          <w:lang w:val="pl-PL"/>
        </w:rPr>
        <w:t xml:space="preserve">SZKOŁA PODSTAWOWA Nr 29 w Katowicach </w:t>
      </w:r>
    </w:p>
    <w:p w:rsidR="00F53B8C" w:rsidRPr="00F53B8C" w:rsidRDefault="00F53B8C" w:rsidP="00F53B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53B8C" w:rsidRPr="00F53B8C" w:rsidRDefault="00F53B8C" w:rsidP="00F53B8C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F53B8C" w:rsidRPr="00F53B8C" w:rsidRDefault="00F53B8C" w:rsidP="00F53B8C">
      <w:p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</w:pPr>
      <w:r w:rsidRPr="00F53B8C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Przedmiotowy System Oceniania (PSO) z języka </w:t>
      </w:r>
      <w:r w:rsidR="00C23FEC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>hiszpańskiego</w:t>
      </w:r>
      <w:r w:rsidRPr="00F53B8C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 jest zgodny z Wewnątrzszkolnym Systemem Oceniania (WSO), który stanowi załącznik do Statutu Szkoły.</w:t>
      </w:r>
    </w:p>
    <w:p w:rsidR="00F53B8C" w:rsidRPr="00F53B8C" w:rsidRDefault="00F53B8C" w:rsidP="00F53B8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</w:p>
    <w:p w:rsidR="0093789A" w:rsidRPr="0093789A" w:rsidRDefault="0093789A" w:rsidP="0093789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  <w:t xml:space="preserve">I.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  <w:t>Prawa i obowiązki ucznia:</w:t>
      </w:r>
    </w:p>
    <w:p w:rsidR="0093789A" w:rsidRPr="0093789A" w:rsidRDefault="0093789A" w:rsidP="0093789A">
      <w:pPr>
        <w:spacing w:after="0"/>
        <w:jc w:val="both"/>
        <w:rPr>
          <w:rFonts w:ascii="Times New Roman" w:eastAsia="Times New Roman Bold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93789A" w:rsidRPr="0093789A" w:rsidRDefault="0093789A" w:rsidP="009378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1.</w:t>
      </w:r>
      <w:r w:rsidR="00871BC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Każdy uczeń ma prawo do jawnej i sprawiedliwej oceny.</w:t>
      </w:r>
    </w:p>
    <w:p w:rsidR="0093789A" w:rsidRPr="0093789A" w:rsidRDefault="0093789A" w:rsidP="009378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2.</w:t>
      </w:r>
      <w:r w:rsidR="00E246C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Oceny podlegają uzasadnieniu przez nauczyciela (w sposób określony w Statucie Szkoły).</w:t>
      </w:r>
    </w:p>
    <w:p w:rsidR="0093789A" w:rsidRPr="0093789A" w:rsidRDefault="0093789A" w:rsidP="009378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3. Każdy uczeń zna zakres materiału przewidzianego do kontroli.</w:t>
      </w:r>
    </w:p>
    <w:p w:rsidR="0093789A" w:rsidRPr="0093789A" w:rsidRDefault="0093789A" w:rsidP="009378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4.</w:t>
      </w:r>
      <w:r w:rsidR="00871BC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Prace klasowe zapowiadane są z tygodniowym wyprzedzeniem.</w:t>
      </w:r>
    </w:p>
    <w:p w:rsidR="0093789A" w:rsidRPr="0093789A" w:rsidRDefault="0093789A" w:rsidP="009378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5. Kartkówka obejmuje zakres 3 ostatnich lekcji. Uczeń nie musi być o niej informowany.</w:t>
      </w:r>
    </w:p>
    <w:p w:rsidR="0093789A" w:rsidRPr="0093789A" w:rsidRDefault="0093789A" w:rsidP="0093789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>6.</w:t>
      </w:r>
      <w:r w:rsidR="00871BC9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>Sprawdziany, kartkówki i prace pisemne zapowiadane przez nauczyciela są obowiązkowe.</w:t>
      </w:r>
    </w:p>
    <w:p w:rsidR="0093789A" w:rsidRPr="0093789A" w:rsidRDefault="0093789A" w:rsidP="0093789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>7.</w:t>
      </w:r>
      <w:r w:rsidR="00871BC9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bCs/>
          <w:color w:val="000000" w:themeColor="text1"/>
          <w:sz w:val="20"/>
          <w:szCs w:val="20"/>
          <w:lang w:val="pl-PL"/>
        </w:rPr>
        <w:t>O terminach i zakresie prac domowych nauczyciel informuje na bieżąco.</w:t>
      </w:r>
    </w:p>
    <w:p w:rsidR="0093789A" w:rsidRPr="006F6552" w:rsidRDefault="0093789A" w:rsidP="009378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8. O uzyskanej ocenie z </w:t>
      </w:r>
      <w:r w:rsidR="006F6552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pracy pisemnej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uczeń jest powi</w:t>
      </w:r>
      <w:r w:rsidR="006F6552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adamiany w terminie do 2 tygodni.</w:t>
      </w:r>
    </w:p>
    <w:p w:rsidR="0093789A" w:rsidRPr="00041675" w:rsidRDefault="0093789A" w:rsidP="00041675">
      <w:pPr>
        <w:pStyle w:val="Default"/>
        <w:rPr>
          <w:sz w:val="20"/>
          <w:szCs w:val="20"/>
        </w:rPr>
      </w:pPr>
      <w:r w:rsidRPr="0093789A">
        <w:rPr>
          <w:color w:val="000000" w:themeColor="text1"/>
          <w:sz w:val="20"/>
          <w:szCs w:val="20"/>
        </w:rPr>
        <w:t xml:space="preserve">9. </w:t>
      </w:r>
      <w:r w:rsidRPr="0093789A">
        <w:rPr>
          <w:rFonts w:eastAsiaTheme="minorHAnsi"/>
          <w:color w:val="000000" w:themeColor="text1"/>
          <w:sz w:val="20"/>
          <w:szCs w:val="20"/>
        </w:rPr>
        <w:t>Uczeń ma prawo jeden raz poprawić ocenę</w:t>
      </w:r>
      <w:r w:rsidR="000D430A">
        <w:rPr>
          <w:rFonts w:eastAsiaTheme="minorHAnsi"/>
          <w:color w:val="000000" w:themeColor="text1"/>
          <w:sz w:val="20"/>
          <w:szCs w:val="20"/>
        </w:rPr>
        <w:t xml:space="preserve"> z pracy klasowej</w:t>
      </w:r>
      <w:r w:rsidR="00871BC9">
        <w:rPr>
          <w:rFonts w:eastAsiaTheme="minorHAnsi"/>
          <w:color w:val="000000" w:themeColor="text1"/>
          <w:sz w:val="20"/>
          <w:szCs w:val="20"/>
        </w:rPr>
        <w:t xml:space="preserve">. </w:t>
      </w:r>
      <w:r w:rsidR="00041675">
        <w:rPr>
          <w:sz w:val="20"/>
          <w:szCs w:val="20"/>
        </w:rPr>
        <w:t>Ma na to czas do</w:t>
      </w:r>
      <w:r w:rsidR="00041675" w:rsidRPr="00041675">
        <w:rPr>
          <w:sz w:val="20"/>
          <w:szCs w:val="20"/>
        </w:rPr>
        <w:t xml:space="preserve"> </w:t>
      </w:r>
      <w:r w:rsidR="00041675">
        <w:rPr>
          <w:sz w:val="20"/>
          <w:szCs w:val="20"/>
        </w:rPr>
        <w:t>2</w:t>
      </w:r>
      <w:r w:rsidR="00041675" w:rsidRPr="00041675">
        <w:rPr>
          <w:sz w:val="20"/>
          <w:szCs w:val="20"/>
        </w:rPr>
        <w:t xml:space="preserve"> tygodni </w:t>
      </w:r>
      <w:r w:rsidR="00041675">
        <w:rPr>
          <w:sz w:val="20"/>
          <w:szCs w:val="20"/>
        </w:rPr>
        <w:t>od momentu</w:t>
      </w:r>
      <w:r w:rsidR="00041675" w:rsidRPr="00041675">
        <w:rPr>
          <w:sz w:val="20"/>
          <w:szCs w:val="20"/>
        </w:rPr>
        <w:t xml:space="preserve"> oddani</w:t>
      </w:r>
      <w:r w:rsidR="00041675">
        <w:rPr>
          <w:sz w:val="20"/>
          <w:szCs w:val="20"/>
        </w:rPr>
        <w:t xml:space="preserve">a </w:t>
      </w:r>
      <w:r w:rsidR="00041675" w:rsidRPr="00041675">
        <w:rPr>
          <w:sz w:val="20"/>
          <w:szCs w:val="20"/>
        </w:rPr>
        <w:t>sprawdzianu</w:t>
      </w:r>
      <w:r w:rsidR="00FC7D7D">
        <w:rPr>
          <w:sz w:val="20"/>
          <w:szCs w:val="20"/>
        </w:rPr>
        <w:t xml:space="preserve"> przez nauczyciela</w:t>
      </w:r>
      <w:r w:rsidR="00041675" w:rsidRPr="00041675">
        <w:rPr>
          <w:sz w:val="20"/>
          <w:szCs w:val="20"/>
        </w:rPr>
        <w:t>. Dla wszystkich chętnych ustala się jeden termin poprawy. Do dziennika, obok oceny uzyskanej poprzednio, wpisuje się ocenę „poprawioną”.</w:t>
      </w:r>
    </w:p>
    <w:p w:rsidR="0093789A" w:rsidRPr="0093789A" w:rsidRDefault="0093789A" w:rsidP="009378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r w:rsidRPr="009378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>1</w:t>
      </w:r>
      <w:r w:rsidR="0004167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>0</w:t>
      </w:r>
      <w:r w:rsidR="00E246C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 xml:space="preserve">. </w:t>
      </w:r>
      <w:r w:rsidRPr="009378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 xml:space="preserve">Uczeń uzupełnia brak wiadomości, oraz braki w zeszycie  wynikające z nieobecności: </w:t>
      </w:r>
    </w:p>
    <w:p w:rsidR="0093789A" w:rsidRPr="0093789A" w:rsidRDefault="0093789A" w:rsidP="0093789A">
      <w:pPr>
        <w:pStyle w:val="Akapitzlist"/>
        <w:numPr>
          <w:ilvl w:val="0"/>
          <w:numId w:val="1"/>
        </w:numPr>
        <w:spacing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r w:rsidRPr="009378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>jedno lub dwudniowej – na bieżąco;</w:t>
      </w:r>
    </w:p>
    <w:p w:rsidR="0093789A" w:rsidRPr="0093789A" w:rsidRDefault="0093789A" w:rsidP="0093789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r w:rsidRPr="0093789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  <w:t>trwającej trzy dni i dłużej  - w ciągu tygodnia.</w:t>
      </w:r>
    </w:p>
    <w:p w:rsidR="0093789A" w:rsidRPr="0093789A" w:rsidRDefault="0093789A" w:rsidP="00937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="00041675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</w:t>
      </w:r>
      <w:r w:rsidR="00E246C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Poprawione sprawdziany przechowywane są w szkole do końca roku szkolnego </w:t>
      </w:r>
    </w:p>
    <w:p w:rsidR="0093789A" w:rsidRPr="0093789A" w:rsidRDefault="0093789A" w:rsidP="009378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 i    podlegają wglądowi (w sposób określony w Statucie Szkoły).</w:t>
      </w:r>
    </w:p>
    <w:p w:rsidR="0093789A" w:rsidRPr="0093789A" w:rsidRDefault="0093789A" w:rsidP="009378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 w:eastAsia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="00041675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2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. Uczeń może być nieprzygotowany do lekcji 2 razy w semestrze.</w:t>
      </w:r>
    </w:p>
    <w:p w:rsidR="0093789A" w:rsidRPr="0093789A" w:rsidRDefault="0093789A" w:rsidP="0093789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="00041675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3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. Jako nieprzygotowanie ucznia do lekcji rozumie się także brak zeszytu, książki, ćwiczeń </w:t>
      </w:r>
    </w:p>
    <w:p w:rsidR="0093789A" w:rsidRPr="0093789A" w:rsidRDefault="0093789A" w:rsidP="0093789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     oraz pracy domowej.</w:t>
      </w:r>
    </w:p>
    <w:p w:rsidR="0093789A" w:rsidRPr="0093789A" w:rsidRDefault="0093789A" w:rsidP="0093789A">
      <w:pPr>
        <w:spacing w:after="0"/>
        <w:jc w:val="both"/>
        <w:rPr>
          <w:sz w:val="20"/>
          <w:szCs w:val="20"/>
          <w:lang w:val="pl-PL"/>
        </w:rPr>
      </w:pP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1</w:t>
      </w:r>
      <w:r w:rsidR="00041675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4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. Uczeń za aktywność na lekcji może uzyskać 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 xml:space="preserve">plusy. Uzyskanie </w:t>
      </w:r>
      <w:r w:rsidR="00747E8C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pięciu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  <w:t>plus</w:t>
      </w:r>
      <w:r w:rsidRPr="0093789A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>ów jest równoznaczne ocenie bardzo dobrej. Uczeń na lekcji także może otrzymać minusy. Trzy minusy są równoznaczne ocenie niedostatecznej .</w:t>
      </w:r>
    </w:p>
    <w:p w:rsidR="009D72EA" w:rsidRDefault="009D72EA">
      <w:pPr>
        <w:rPr>
          <w:sz w:val="20"/>
          <w:szCs w:val="20"/>
          <w:lang w:val="pl-PL"/>
        </w:rPr>
      </w:pPr>
    </w:p>
    <w:p w:rsidR="00C92286" w:rsidRPr="00C92286" w:rsidRDefault="00C9228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C92286">
        <w:rPr>
          <w:rFonts w:ascii="Times New Roman" w:hAnsi="Times New Roman" w:cs="Times New Roman"/>
          <w:b/>
          <w:sz w:val="20"/>
          <w:szCs w:val="20"/>
          <w:lang w:val="pl-PL"/>
        </w:rPr>
        <w:t>II. Próg procentowy ocen</w:t>
      </w:r>
      <w:r w:rsidR="00046AD6">
        <w:rPr>
          <w:rFonts w:ascii="Times New Roman" w:hAnsi="Times New Roman" w:cs="Times New Roman"/>
          <w:b/>
          <w:sz w:val="20"/>
          <w:szCs w:val="20"/>
          <w:lang w:val="pl-PL"/>
        </w:rPr>
        <w:t xml:space="preserve"> z </w:t>
      </w:r>
      <w:r w:rsidR="00333B5C">
        <w:rPr>
          <w:rFonts w:ascii="Times New Roman" w:hAnsi="Times New Roman" w:cs="Times New Roman"/>
          <w:b/>
          <w:sz w:val="20"/>
          <w:szCs w:val="20"/>
          <w:lang w:val="pl-PL"/>
        </w:rPr>
        <w:t>prac pisemnych</w:t>
      </w:r>
      <w:r w:rsidRPr="00C92286"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C92286" w:rsidRPr="00C92286" w:rsidRDefault="00C92286" w:rsidP="00C92286">
      <w:pPr>
        <w:spacing w:after="202" w:line="1" w:lineRule="exact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</w:p>
    <w:tbl>
      <w:tblPr>
        <w:tblW w:w="6269" w:type="dxa"/>
        <w:tblInd w:w="3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2733"/>
        <w:gridCol w:w="3536"/>
      </w:tblGrid>
      <w:tr w:rsidR="00C92286" w:rsidRPr="00C92286" w:rsidTr="00215E35">
        <w:trPr>
          <w:trHeight w:val="252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 celująca (6)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C92286" w:rsidRPr="00C92286" w:rsidTr="00215E35">
        <w:trPr>
          <w:trHeight w:val="252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 bardzo dobra (5)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91% - 99% </w:t>
            </w:r>
          </w:p>
        </w:tc>
      </w:tr>
      <w:tr w:rsidR="00C92286" w:rsidRPr="00C92286" w:rsidTr="00215E35">
        <w:trPr>
          <w:trHeight w:val="276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 dobra (4)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76% - 90% </w:t>
            </w:r>
          </w:p>
        </w:tc>
      </w:tr>
      <w:tr w:rsidR="00C92286" w:rsidRPr="00C92286" w:rsidTr="00215E35">
        <w:trPr>
          <w:trHeight w:val="276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 dostateczna (3)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51% - 75% </w:t>
            </w:r>
          </w:p>
        </w:tc>
      </w:tr>
      <w:tr w:rsidR="00C92286" w:rsidRPr="00C92286" w:rsidTr="00215E35">
        <w:trPr>
          <w:trHeight w:val="147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 dopuszczająca (2)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31% - 50% </w:t>
            </w:r>
          </w:p>
        </w:tc>
      </w:tr>
      <w:tr w:rsidR="00C92286" w:rsidRPr="00C92286" w:rsidTr="00215E35">
        <w:trPr>
          <w:trHeight w:val="147"/>
        </w:trPr>
        <w:tc>
          <w:tcPr>
            <w:tcW w:w="2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C92286" w:rsidRDefault="00C92286" w:rsidP="00215E35">
            <w:pPr>
              <w:pStyle w:val="Style70"/>
              <w:widowControl/>
              <w:spacing w:line="240" w:lineRule="auto"/>
              <w:ind w:firstLine="0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C92286"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Ocena niedostateczna (1)</w:t>
            </w:r>
          </w:p>
        </w:tc>
        <w:tc>
          <w:tcPr>
            <w:tcW w:w="3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4" w:type="dxa"/>
            </w:tcMar>
          </w:tcPr>
          <w:p w:rsidR="00C92286" w:rsidRPr="00474C92" w:rsidRDefault="00474C92" w:rsidP="00215E35">
            <w:pPr>
              <w:pStyle w:val="Style70"/>
              <w:widowControl/>
              <w:spacing w:line="240" w:lineRule="auto"/>
              <w:ind w:firstLine="0"/>
              <w:jc w:val="center"/>
              <w:rPr>
                <w:rStyle w:val="FontStyle146"/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474C92">
              <w:rPr>
                <w:rFonts w:ascii="Times New Roman" w:hAnsi="Times New Roman"/>
                <w:sz w:val="20"/>
                <w:szCs w:val="20"/>
              </w:rPr>
              <w:t>0% – 30 %</w:t>
            </w:r>
          </w:p>
        </w:tc>
      </w:tr>
    </w:tbl>
    <w:p w:rsidR="00C92286" w:rsidRDefault="00C92286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3C7EB5" w:rsidRDefault="003C7EB5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>III. Formy aktywności oraz waga ocen:</w:t>
      </w:r>
    </w:p>
    <w:tbl>
      <w:tblPr>
        <w:tblStyle w:val="Tabela-Siatka"/>
        <w:tblW w:w="9206" w:type="dxa"/>
        <w:tblInd w:w="-5" w:type="dxa"/>
        <w:tblCellMar>
          <w:left w:w="103" w:type="dxa"/>
        </w:tblCellMar>
        <w:tblLook w:val="04A0"/>
      </w:tblPr>
      <w:tblGrid>
        <w:gridCol w:w="4604"/>
        <w:gridCol w:w="4602"/>
      </w:tblGrid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Forma aktywności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Waga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5C592D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Praca klasowa</w:t>
            </w:r>
            <w:r w:rsidR="00961F16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 (test, sprawdzian)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4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Kartkówka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EB0DBE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Odpowiedź ustna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EB0DBE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3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Praca projektowa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Praca na lekcji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Praca domowa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2</w:t>
            </w:r>
          </w:p>
        </w:tc>
      </w:tr>
      <w:tr w:rsidR="003C7EB5" w:rsidRPr="003C7EB5" w:rsidTr="00215E35">
        <w:tc>
          <w:tcPr>
            <w:tcW w:w="4603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Prowadzenie zeszytu przedmiotowego</w:t>
            </w:r>
          </w:p>
        </w:tc>
        <w:tc>
          <w:tcPr>
            <w:tcW w:w="4602" w:type="dxa"/>
            <w:shd w:val="clear" w:color="auto" w:fill="auto"/>
            <w:tcMar>
              <w:left w:w="103" w:type="dxa"/>
            </w:tcMar>
          </w:tcPr>
          <w:p w:rsidR="003C7EB5" w:rsidRPr="003C7EB5" w:rsidRDefault="003C7EB5" w:rsidP="00215E35">
            <w:pPr>
              <w:pStyle w:val="Tekstpodstawowy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3C7EB5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3C7EB5" w:rsidRDefault="003C7EB5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3C7EB5" w:rsidRDefault="009A3593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IV. Oceny </w:t>
      </w:r>
      <w:r w:rsidR="00046AD6">
        <w:rPr>
          <w:rFonts w:ascii="Times New Roman" w:hAnsi="Times New Roman" w:cs="Times New Roman"/>
          <w:b/>
          <w:sz w:val="20"/>
          <w:szCs w:val="20"/>
          <w:lang w:val="pl-PL"/>
        </w:rPr>
        <w:t xml:space="preserve">śródroczne i </w:t>
      </w:r>
      <w:proofErr w:type="spellStart"/>
      <w:r w:rsidR="00046AD6">
        <w:rPr>
          <w:rFonts w:ascii="Times New Roman" w:hAnsi="Times New Roman" w:cs="Times New Roman"/>
          <w:b/>
          <w:sz w:val="20"/>
          <w:szCs w:val="20"/>
          <w:lang w:val="pl-PL"/>
        </w:rPr>
        <w:t>końcoworoczne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pl-PL"/>
        </w:rPr>
        <w:t>:</w:t>
      </w:r>
    </w:p>
    <w:p w:rsidR="00A15400" w:rsidRPr="00A15400" w:rsidRDefault="00A15400" w:rsidP="00A15400">
      <w:pPr>
        <w:pStyle w:val="Default"/>
        <w:rPr>
          <w:sz w:val="20"/>
          <w:szCs w:val="20"/>
        </w:rPr>
      </w:pPr>
      <w:r w:rsidRPr="00A15400">
        <w:rPr>
          <w:sz w:val="20"/>
          <w:szCs w:val="20"/>
        </w:rPr>
        <w:t>Podstawą do wystawienia ocen śródrocznych i rocznych jest średnia ważona:</w:t>
      </w:r>
    </w:p>
    <w:p w:rsidR="00A15400" w:rsidRPr="00A15400" w:rsidRDefault="00A15400" w:rsidP="00A15400">
      <w:pPr>
        <w:pStyle w:val="Default"/>
        <w:jc w:val="center"/>
        <w:rPr>
          <w:sz w:val="20"/>
          <w:szCs w:val="20"/>
        </w:rPr>
      </w:pPr>
    </w:p>
    <w:tbl>
      <w:tblPr>
        <w:tblW w:w="268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68"/>
        <w:gridCol w:w="1515"/>
      </w:tblGrid>
      <w:tr w:rsidR="00A15400" w:rsidRPr="00A15400" w:rsidTr="00215E35">
        <w:trPr>
          <w:jc w:val="center"/>
        </w:trPr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5400" w:rsidRPr="00F634CD" w:rsidRDefault="00A15400" w:rsidP="00215E3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CD">
              <w:rPr>
                <w:rFonts w:ascii="Times New Roman" w:hAnsi="Times New Roman" w:cs="Times New Roman"/>
                <w:b/>
                <w:sz w:val="20"/>
                <w:szCs w:val="20"/>
              </w:rPr>
              <w:t>Średnia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A15400" w:rsidRPr="00F634CD" w:rsidRDefault="00A15400" w:rsidP="00215E35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CD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</w:tr>
      <w:tr w:rsidR="00A15400" w:rsidRPr="00A15400" w:rsidTr="00215E35">
        <w:trPr>
          <w:jc w:val="center"/>
        </w:trPr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0 – 1,50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niedostateczny</w:t>
            </w:r>
          </w:p>
        </w:tc>
      </w:tr>
      <w:tr w:rsidR="00A15400" w:rsidRPr="00A15400" w:rsidTr="00215E35">
        <w:trPr>
          <w:jc w:val="center"/>
        </w:trPr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1,51 – 2,50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dopuszczający</w:t>
            </w:r>
          </w:p>
        </w:tc>
      </w:tr>
      <w:tr w:rsidR="00A15400" w:rsidRPr="00A15400" w:rsidTr="00215E35">
        <w:trPr>
          <w:jc w:val="center"/>
        </w:trPr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2,51 – 3,50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dostateczny</w:t>
            </w:r>
          </w:p>
        </w:tc>
      </w:tr>
      <w:tr w:rsidR="00A15400" w:rsidRPr="00A15400" w:rsidTr="00215E35">
        <w:trPr>
          <w:jc w:val="center"/>
        </w:trPr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3,51 – 4,50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dobry</w:t>
            </w:r>
          </w:p>
        </w:tc>
      </w:tr>
      <w:tr w:rsidR="00A15400" w:rsidRPr="00A15400" w:rsidTr="00215E35">
        <w:trPr>
          <w:jc w:val="center"/>
        </w:trPr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4,51 – 5,50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15400" w:rsidRPr="00A15400" w:rsidRDefault="0081585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15400" w:rsidRPr="00A15400">
              <w:rPr>
                <w:rFonts w:ascii="Times New Roman" w:hAnsi="Times New Roman" w:cs="Times New Roman"/>
                <w:sz w:val="20"/>
                <w:szCs w:val="20"/>
              </w:rPr>
              <w:t>ardzo dobry</w:t>
            </w:r>
          </w:p>
        </w:tc>
      </w:tr>
      <w:tr w:rsidR="00A15400" w:rsidRPr="00A15400" w:rsidTr="00215E35">
        <w:trPr>
          <w:jc w:val="center"/>
        </w:trPr>
        <w:tc>
          <w:tcPr>
            <w:tcW w:w="1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5,51 – 6,00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A15400" w:rsidRPr="00A15400" w:rsidRDefault="00A15400" w:rsidP="00215E35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A15400">
              <w:rPr>
                <w:rFonts w:ascii="Times New Roman" w:hAnsi="Times New Roman" w:cs="Times New Roman"/>
                <w:sz w:val="20"/>
                <w:szCs w:val="20"/>
              </w:rPr>
              <w:t>celujący</w:t>
            </w:r>
          </w:p>
        </w:tc>
      </w:tr>
    </w:tbl>
    <w:p w:rsidR="009A3593" w:rsidRPr="00A15400" w:rsidRDefault="009A3593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p w:rsidR="003E0CA6" w:rsidRDefault="003E0CA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V. </w:t>
      </w:r>
      <w:r w:rsidR="00041675">
        <w:rPr>
          <w:rFonts w:ascii="Times New Roman" w:hAnsi="Times New Roman" w:cs="Times New Roman"/>
          <w:b/>
          <w:sz w:val="20"/>
          <w:szCs w:val="20"/>
          <w:lang w:val="pl-PL"/>
        </w:rPr>
        <w:t>Kryteria oceniania:</w:t>
      </w:r>
    </w:p>
    <w:p w:rsidR="003E0CA6" w:rsidRPr="003E0CA6" w:rsidRDefault="008C43EF" w:rsidP="003E0CA6">
      <w:pPr>
        <w:pStyle w:val="Tekstpodstawowy"/>
        <w:numPr>
          <w:ilvl w:val="12"/>
          <w:numId w:val="0"/>
        </w:numPr>
        <w:tabs>
          <w:tab w:val="left" w:pos="720"/>
          <w:tab w:val="left" w:pos="2835"/>
        </w:tabs>
        <w:spacing w:line="360" w:lineRule="auto"/>
        <w:ind w:left="360" w:right="-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2C510A">
        <w:rPr>
          <w:rFonts w:ascii="Times New Roman" w:hAnsi="Times New Roman" w:cs="Times New Roman"/>
          <w:sz w:val="20"/>
          <w:szCs w:val="20"/>
        </w:rPr>
        <w:t>topień celujący (6</w:t>
      </w:r>
      <w:r w:rsidR="003E0CA6" w:rsidRPr="003E0CA6">
        <w:rPr>
          <w:rFonts w:ascii="Times New Roman" w:hAnsi="Times New Roman" w:cs="Times New Roman"/>
          <w:sz w:val="20"/>
          <w:szCs w:val="20"/>
        </w:rPr>
        <w:t>)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otrzymuje uczeń, który biegle posługuje się zdobytymi </w:t>
      </w:r>
      <w:r w:rsidR="00EF53F8">
        <w:rPr>
          <w:rFonts w:ascii="Times New Roman" w:hAnsi="Times New Roman" w:cs="Times New Roman"/>
          <w:b w:val="0"/>
          <w:sz w:val="20"/>
          <w:szCs w:val="20"/>
        </w:rPr>
        <w:t xml:space="preserve">wiadomościami i umiejętnościami, </w:t>
      </w:r>
      <w:r w:rsidR="00032110">
        <w:rPr>
          <w:rFonts w:ascii="Times New Roman" w:hAnsi="Times New Roman" w:cs="Times New Roman"/>
          <w:b w:val="0"/>
          <w:sz w:val="20"/>
          <w:szCs w:val="20"/>
        </w:rPr>
        <w:t xml:space="preserve">osiąga sukcesy 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>w </w:t>
      </w:r>
      <w:r w:rsidR="00032110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>konkursach</w:t>
      </w:r>
      <w:r w:rsidR="009D737D">
        <w:rPr>
          <w:rFonts w:ascii="Times New Roman" w:hAnsi="Times New Roman" w:cs="Times New Roman"/>
          <w:b w:val="0"/>
          <w:sz w:val="20"/>
          <w:szCs w:val="20"/>
        </w:rPr>
        <w:t xml:space="preserve"> z języka hiszpańskiego</w:t>
      </w:r>
      <w:r w:rsidR="00032110">
        <w:rPr>
          <w:rFonts w:ascii="Times New Roman" w:hAnsi="Times New Roman" w:cs="Times New Roman"/>
          <w:b w:val="0"/>
          <w:sz w:val="20"/>
          <w:szCs w:val="20"/>
        </w:rPr>
        <w:t>,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F53F8">
        <w:rPr>
          <w:rFonts w:ascii="Times New Roman" w:hAnsi="Times New Roman" w:cs="Times New Roman"/>
          <w:b w:val="0"/>
          <w:sz w:val="20"/>
          <w:szCs w:val="20"/>
        </w:rPr>
        <w:t>a także</w:t>
      </w:r>
      <w:r w:rsidR="00217563">
        <w:rPr>
          <w:rFonts w:ascii="Times New Roman" w:hAnsi="Times New Roman" w:cs="Times New Roman"/>
          <w:b w:val="0"/>
          <w:sz w:val="20"/>
          <w:szCs w:val="20"/>
        </w:rPr>
        <w:t xml:space="preserve"> aktywnie</w:t>
      </w:r>
      <w:r w:rsidR="00EF53F8">
        <w:rPr>
          <w:rFonts w:ascii="Times New Roman" w:hAnsi="Times New Roman" w:cs="Times New Roman"/>
          <w:b w:val="0"/>
          <w:sz w:val="20"/>
          <w:szCs w:val="20"/>
        </w:rPr>
        <w:t xml:space="preserve"> uczestniczy w projektach językowych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E0CA6" w:rsidRPr="003E0CA6" w:rsidRDefault="008C43EF" w:rsidP="003E0CA6">
      <w:pPr>
        <w:pStyle w:val="Tekstpodstawowy"/>
        <w:numPr>
          <w:ilvl w:val="12"/>
          <w:numId w:val="0"/>
        </w:numPr>
        <w:tabs>
          <w:tab w:val="left" w:pos="720"/>
        </w:tabs>
        <w:spacing w:line="360" w:lineRule="auto"/>
        <w:ind w:left="360" w:right="-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AC26D2">
        <w:rPr>
          <w:rFonts w:ascii="Times New Roman" w:hAnsi="Times New Roman" w:cs="Times New Roman"/>
          <w:sz w:val="20"/>
          <w:szCs w:val="20"/>
        </w:rPr>
        <w:t xml:space="preserve">topień bardzo </w:t>
      </w:r>
      <w:r w:rsidR="003E0CA6" w:rsidRPr="003E0CA6">
        <w:rPr>
          <w:rFonts w:ascii="Times New Roman" w:hAnsi="Times New Roman" w:cs="Times New Roman"/>
          <w:sz w:val="20"/>
          <w:szCs w:val="20"/>
        </w:rPr>
        <w:t>dobry (5)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otrzymuje uczeń, który opanował pełny zakres wiedzy i umiejętności</w:t>
      </w:r>
      <w:r w:rsidR="0050601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D11EF">
        <w:rPr>
          <w:rFonts w:ascii="Times New Roman" w:hAnsi="Times New Roman" w:cs="Times New Roman"/>
          <w:b w:val="0"/>
          <w:sz w:val="20"/>
          <w:szCs w:val="20"/>
        </w:rPr>
        <w:t>z przedmiotu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oraz sprawnie posług</w:t>
      </w:r>
      <w:r w:rsidR="009D737D">
        <w:rPr>
          <w:rFonts w:ascii="Times New Roman" w:hAnsi="Times New Roman" w:cs="Times New Roman"/>
          <w:b w:val="0"/>
          <w:sz w:val="20"/>
          <w:szCs w:val="20"/>
        </w:rPr>
        <w:t>uje się zdobytymi wiadomościami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>;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posiada także szeroki zakres słownictwa i bardzo rzadko popełnia błędy językowe</w:t>
      </w:r>
      <w:r w:rsidR="00AC26D2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E0CA6" w:rsidRPr="003E0CA6" w:rsidRDefault="008C43EF" w:rsidP="003E0CA6">
      <w:pPr>
        <w:pStyle w:val="Tekstpodstawowy"/>
        <w:numPr>
          <w:ilvl w:val="12"/>
          <w:numId w:val="0"/>
        </w:numPr>
        <w:tabs>
          <w:tab w:val="left" w:pos="720"/>
        </w:tabs>
        <w:spacing w:line="360" w:lineRule="auto"/>
        <w:ind w:left="360" w:right="-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E0CA6" w:rsidRPr="003E0CA6">
        <w:rPr>
          <w:rFonts w:ascii="Times New Roman" w:hAnsi="Times New Roman" w:cs="Times New Roman"/>
          <w:sz w:val="20"/>
          <w:szCs w:val="20"/>
        </w:rPr>
        <w:t>topień dobry (4)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otrzymuje uczeń, który nie opanował w pełni wiadomości i umiejętności </w:t>
      </w:r>
      <w:r w:rsidR="002932C5">
        <w:rPr>
          <w:rFonts w:ascii="Times New Roman" w:hAnsi="Times New Roman" w:cs="Times New Roman"/>
          <w:b w:val="0"/>
          <w:sz w:val="20"/>
          <w:szCs w:val="20"/>
        </w:rPr>
        <w:t>z przedmiotu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, ale poprawnie </w:t>
      </w:r>
      <w:r w:rsidR="00217563">
        <w:rPr>
          <w:rFonts w:ascii="Times New Roman" w:hAnsi="Times New Roman" w:cs="Times New Roman"/>
          <w:b w:val="0"/>
          <w:sz w:val="20"/>
          <w:szCs w:val="20"/>
        </w:rPr>
        <w:t xml:space="preserve">wykorzystuje </w:t>
      </w:r>
      <w:r w:rsidR="0089185A">
        <w:rPr>
          <w:rFonts w:ascii="Times New Roman" w:hAnsi="Times New Roman" w:cs="Times New Roman"/>
          <w:b w:val="0"/>
          <w:sz w:val="20"/>
          <w:szCs w:val="20"/>
        </w:rPr>
        <w:t>przyswojone</w:t>
      </w:r>
      <w:r w:rsidR="002932C5">
        <w:rPr>
          <w:rFonts w:ascii="Times New Roman" w:hAnsi="Times New Roman" w:cs="Times New Roman"/>
          <w:b w:val="0"/>
          <w:sz w:val="20"/>
          <w:szCs w:val="20"/>
        </w:rPr>
        <w:t xml:space="preserve"> słownictwo oraz struktury gramatyczne</w:t>
      </w:r>
      <w:r w:rsidR="009D45B3" w:rsidRPr="003E0CA6">
        <w:rPr>
          <w:rFonts w:ascii="Times New Roman" w:hAnsi="Times New Roman" w:cs="Times New Roman"/>
          <w:b w:val="0"/>
          <w:sz w:val="20"/>
          <w:szCs w:val="20"/>
        </w:rPr>
        <w:t>;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wypowiada się według schematu popełniając niekiedy zauważalne bł</w:t>
      </w:r>
      <w:r w:rsidR="00AC26D2">
        <w:rPr>
          <w:rFonts w:ascii="Times New Roman" w:hAnsi="Times New Roman" w:cs="Times New Roman"/>
          <w:b w:val="0"/>
          <w:sz w:val="20"/>
          <w:szCs w:val="20"/>
        </w:rPr>
        <w:t>ę</w:t>
      </w:r>
      <w:r>
        <w:rPr>
          <w:rFonts w:ascii="Times New Roman" w:hAnsi="Times New Roman" w:cs="Times New Roman"/>
          <w:b w:val="0"/>
          <w:sz w:val="20"/>
          <w:szCs w:val="20"/>
        </w:rPr>
        <w:t>dy</w:t>
      </w:r>
      <w:r w:rsidR="00AC26D2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E0CA6" w:rsidRPr="003E0CA6" w:rsidRDefault="008C43EF" w:rsidP="003E0CA6">
      <w:pPr>
        <w:pStyle w:val="Tekstpodstawowy"/>
        <w:numPr>
          <w:ilvl w:val="12"/>
          <w:numId w:val="0"/>
        </w:numPr>
        <w:tabs>
          <w:tab w:val="left" w:pos="720"/>
        </w:tabs>
        <w:spacing w:line="360" w:lineRule="auto"/>
        <w:ind w:left="360" w:right="-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E0CA6" w:rsidRPr="003E0CA6">
        <w:rPr>
          <w:rFonts w:ascii="Times New Roman" w:hAnsi="Times New Roman" w:cs="Times New Roman"/>
          <w:sz w:val="20"/>
          <w:szCs w:val="20"/>
        </w:rPr>
        <w:t>topień dostateczny (3)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otrzymuje uczeń, który opanował umiejętności i wiadomości </w:t>
      </w:r>
      <w:r w:rsidR="002932C5">
        <w:rPr>
          <w:rFonts w:ascii="Times New Roman" w:hAnsi="Times New Roman" w:cs="Times New Roman"/>
          <w:b w:val="0"/>
          <w:sz w:val="20"/>
          <w:szCs w:val="20"/>
        </w:rPr>
        <w:t>z przedmiotu na średnim poziomie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>;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dysponuje ubogim słownictwem oraz często popełnia błędy gramatyczne</w:t>
      </w:r>
      <w:r w:rsidR="00AC26D2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9D45B3" w:rsidRDefault="008C43EF" w:rsidP="003E0CA6">
      <w:pPr>
        <w:pStyle w:val="Tekstpodstawowy"/>
        <w:numPr>
          <w:ilvl w:val="12"/>
          <w:numId w:val="0"/>
        </w:numPr>
        <w:tabs>
          <w:tab w:val="left" w:pos="720"/>
        </w:tabs>
        <w:spacing w:line="360" w:lineRule="auto"/>
        <w:ind w:left="360" w:right="-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E0CA6" w:rsidRPr="003E0CA6">
        <w:rPr>
          <w:rFonts w:ascii="Times New Roman" w:hAnsi="Times New Roman" w:cs="Times New Roman"/>
          <w:sz w:val="20"/>
          <w:szCs w:val="20"/>
        </w:rPr>
        <w:t>topień dopuszczający (2)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otrzymuje uczeń, który ma</w:t>
      </w:r>
      <w:r w:rsidR="009D45B3">
        <w:rPr>
          <w:rFonts w:ascii="Times New Roman" w:hAnsi="Times New Roman" w:cs="Times New Roman"/>
          <w:b w:val="0"/>
          <w:sz w:val="20"/>
          <w:szCs w:val="20"/>
        </w:rPr>
        <w:t xml:space="preserve"> spore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braki </w:t>
      </w:r>
      <w:r w:rsidR="009D45B3">
        <w:rPr>
          <w:rFonts w:ascii="Times New Roman" w:hAnsi="Times New Roman" w:cs="Times New Roman"/>
          <w:b w:val="0"/>
          <w:sz w:val="20"/>
          <w:szCs w:val="20"/>
        </w:rPr>
        <w:t>językowe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, ale braki te nie przekreślają możliwości uzyskania przez ucznia podstawowej wiedzy z </w:t>
      </w:r>
      <w:r w:rsidR="007601BB">
        <w:rPr>
          <w:rFonts w:ascii="Times New Roman" w:hAnsi="Times New Roman" w:cs="Times New Roman"/>
          <w:b w:val="0"/>
          <w:sz w:val="20"/>
          <w:szCs w:val="20"/>
        </w:rPr>
        <w:t>tego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przedmiotu w ciągu dalszej nauki</w:t>
      </w:r>
      <w:r w:rsidR="009D45B3" w:rsidRPr="009D45B3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AC26D2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E0CA6" w:rsidRPr="003E0CA6" w:rsidRDefault="008C43EF" w:rsidP="003E0CA6">
      <w:pPr>
        <w:pStyle w:val="Tekstpodstawowy"/>
        <w:numPr>
          <w:ilvl w:val="12"/>
          <w:numId w:val="0"/>
        </w:numPr>
        <w:tabs>
          <w:tab w:val="left" w:pos="720"/>
        </w:tabs>
        <w:spacing w:line="360" w:lineRule="auto"/>
        <w:ind w:left="360" w:right="-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="003E0CA6" w:rsidRPr="003E0CA6">
        <w:rPr>
          <w:rFonts w:ascii="Times New Roman" w:hAnsi="Times New Roman" w:cs="Times New Roman"/>
          <w:sz w:val="20"/>
          <w:szCs w:val="20"/>
        </w:rPr>
        <w:t>topień niedostateczny (1)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otrzymuje uczeń, który nie opanował wiadomości i umiejętności określonych w podstawie programowej, a braki w wiadomościach i umiejętnościach uniemożliwiają</w:t>
      </w:r>
      <w:r w:rsidR="002932C5">
        <w:rPr>
          <w:rFonts w:ascii="Times New Roman" w:hAnsi="Times New Roman" w:cs="Times New Roman"/>
          <w:b w:val="0"/>
          <w:sz w:val="20"/>
          <w:szCs w:val="20"/>
        </w:rPr>
        <w:t xml:space="preserve"> mu</w:t>
      </w:r>
      <w:r w:rsidR="003E0CA6" w:rsidRPr="003E0CA6">
        <w:rPr>
          <w:rFonts w:ascii="Times New Roman" w:hAnsi="Times New Roman" w:cs="Times New Roman"/>
          <w:b w:val="0"/>
          <w:sz w:val="20"/>
          <w:szCs w:val="20"/>
        </w:rPr>
        <w:t xml:space="preserve"> dalsze zdobywanie wiedzy z tego przedmiotu</w:t>
      </w:r>
      <w:r w:rsidR="009D45B3">
        <w:rPr>
          <w:rFonts w:ascii="Times New Roman" w:hAnsi="Times New Roman" w:cs="Times New Roman"/>
          <w:b w:val="0"/>
          <w:sz w:val="20"/>
          <w:szCs w:val="20"/>
        </w:rPr>
        <w:t>.</w:t>
      </w:r>
    </w:p>
    <w:p w:rsidR="003E0CA6" w:rsidRPr="003E0CA6" w:rsidRDefault="003E0CA6">
      <w:pPr>
        <w:rPr>
          <w:rFonts w:ascii="Times New Roman" w:hAnsi="Times New Roman" w:cs="Times New Roman"/>
          <w:sz w:val="20"/>
          <w:szCs w:val="20"/>
          <w:lang w:val="pl-PL"/>
        </w:rPr>
      </w:pPr>
    </w:p>
    <w:sectPr w:rsidR="003E0CA6" w:rsidRPr="003E0CA6" w:rsidSect="009D7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BFF"/>
    <w:multiLevelType w:val="multilevel"/>
    <w:tmpl w:val="B43C0D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9290A"/>
    <w:multiLevelType w:val="hybridMultilevel"/>
    <w:tmpl w:val="4C4463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B8C"/>
    <w:rsid w:val="00007F8D"/>
    <w:rsid w:val="00032110"/>
    <w:rsid w:val="00041675"/>
    <w:rsid w:val="0004649D"/>
    <w:rsid w:val="00046AD6"/>
    <w:rsid w:val="000D430A"/>
    <w:rsid w:val="00151D25"/>
    <w:rsid w:val="00217563"/>
    <w:rsid w:val="002932C5"/>
    <w:rsid w:val="002C510A"/>
    <w:rsid w:val="00333B5C"/>
    <w:rsid w:val="00334017"/>
    <w:rsid w:val="003C7EB5"/>
    <w:rsid w:val="003E0CA6"/>
    <w:rsid w:val="00411197"/>
    <w:rsid w:val="00474C92"/>
    <w:rsid w:val="004A2385"/>
    <w:rsid w:val="004B78F4"/>
    <w:rsid w:val="00506014"/>
    <w:rsid w:val="005A4486"/>
    <w:rsid w:val="005C592D"/>
    <w:rsid w:val="0061602D"/>
    <w:rsid w:val="006F6552"/>
    <w:rsid w:val="00747E8C"/>
    <w:rsid w:val="007601BB"/>
    <w:rsid w:val="00815850"/>
    <w:rsid w:val="00871BC9"/>
    <w:rsid w:val="0089185A"/>
    <w:rsid w:val="008C43EF"/>
    <w:rsid w:val="0093789A"/>
    <w:rsid w:val="00955382"/>
    <w:rsid w:val="00961F16"/>
    <w:rsid w:val="009A3593"/>
    <w:rsid w:val="009D45B3"/>
    <w:rsid w:val="009D72EA"/>
    <w:rsid w:val="009D737D"/>
    <w:rsid w:val="00A15400"/>
    <w:rsid w:val="00A76D44"/>
    <w:rsid w:val="00AC26D2"/>
    <w:rsid w:val="00AD11EF"/>
    <w:rsid w:val="00AD223B"/>
    <w:rsid w:val="00C04E19"/>
    <w:rsid w:val="00C23FEC"/>
    <w:rsid w:val="00C62D5C"/>
    <w:rsid w:val="00C92286"/>
    <w:rsid w:val="00CC2912"/>
    <w:rsid w:val="00CD6C5F"/>
    <w:rsid w:val="00CE3BDD"/>
    <w:rsid w:val="00D50198"/>
    <w:rsid w:val="00D7741D"/>
    <w:rsid w:val="00E246C9"/>
    <w:rsid w:val="00E66B94"/>
    <w:rsid w:val="00E85E40"/>
    <w:rsid w:val="00EB0DBE"/>
    <w:rsid w:val="00ED5B56"/>
    <w:rsid w:val="00EF53F8"/>
    <w:rsid w:val="00F53B8C"/>
    <w:rsid w:val="00F634CD"/>
    <w:rsid w:val="00FC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B8C"/>
    <w:rPr>
      <w:rFonts w:ascii="Calibri" w:eastAsia="Calibri" w:hAnsi="Calibri" w:cs="Calibri"/>
      <w:color w:val="000000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2">
    <w:name w:val="Font Style152"/>
    <w:basedOn w:val="Domylnaczcionkaakapitu"/>
    <w:uiPriority w:val="99"/>
    <w:qFormat/>
    <w:rsid w:val="00F53B8C"/>
    <w:rPr>
      <w:rFonts w:ascii="Arial" w:hAnsi="Arial" w:cs="Arial"/>
      <w:b/>
      <w:bCs/>
      <w:sz w:val="26"/>
      <w:szCs w:val="26"/>
    </w:rPr>
  </w:style>
  <w:style w:type="paragraph" w:customStyle="1" w:styleId="Style6">
    <w:name w:val="Style6"/>
    <w:basedOn w:val="Normalny"/>
    <w:uiPriority w:val="99"/>
    <w:qFormat/>
    <w:rsid w:val="00F53B8C"/>
    <w:pPr>
      <w:widowControl w:val="0"/>
      <w:spacing w:after="0" w:line="240" w:lineRule="auto"/>
      <w:jc w:val="both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93789A"/>
    <w:pPr>
      <w:ind w:left="720"/>
      <w:contextualSpacing/>
    </w:pPr>
  </w:style>
  <w:style w:type="character" w:customStyle="1" w:styleId="FontStyle146">
    <w:name w:val="Font Style146"/>
    <w:basedOn w:val="Domylnaczcionkaakapitu"/>
    <w:uiPriority w:val="99"/>
    <w:qFormat/>
    <w:rsid w:val="00C92286"/>
    <w:rPr>
      <w:rFonts w:ascii="Book Antiqua" w:hAnsi="Book Antiqua" w:cs="Book Antiqua"/>
      <w:sz w:val="14"/>
      <w:szCs w:val="14"/>
    </w:rPr>
  </w:style>
  <w:style w:type="paragraph" w:customStyle="1" w:styleId="Style70">
    <w:name w:val="Style70"/>
    <w:basedOn w:val="Normalny"/>
    <w:uiPriority w:val="99"/>
    <w:qFormat/>
    <w:rsid w:val="00C92286"/>
    <w:pPr>
      <w:widowControl w:val="0"/>
      <w:spacing w:after="0" w:line="139" w:lineRule="exact"/>
      <w:ind w:firstLine="202"/>
    </w:pPr>
    <w:rPr>
      <w:rFonts w:ascii="Arial Black" w:eastAsia="Times New Roman" w:hAnsi="Arial Black" w:cs="Times New Roman"/>
      <w:color w:val="00000A"/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C7EB5"/>
    <w:rPr>
      <w:rFonts w:eastAsia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3C7EB5"/>
    <w:pPr>
      <w:spacing w:after="0" w:line="240" w:lineRule="auto"/>
    </w:pPr>
    <w:rPr>
      <w:rFonts w:asciiTheme="minorHAnsi" w:eastAsia="Times New Roman" w:hAnsiTheme="minorHAnsi" w:cstheme="minorBidi"/>
      <w:b/>
      <w:bCs/>
      <w:color w:val="auto"/>
      <w:sz w:val="24"/>
      <w:szCs w:val="2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3C7EB5"/>
    <w:rPr>
      <w:rFonts w:ascii="Calibri" w:eastAsia="Calibri" w:hAnsi="Calibri" w:cs="Calibri"/>
      <w:color w:val="000000"/>
      <w:u w:color="000000"/>
      <w:lang w:val="en-US"/>
    </w:rPr>
  </w:style>
  <w:style w:type="table" w:styleId="Tabela-Siatka">
    <w:name w:val="Table Grid"/>
    <w:basedOn w:val="Standardowy"/>
    <w:uiPriority w:val="59"/>
    <w:rsid w:val="003C7EB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400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ableContents">
    <w:name w:val="Table Contents"/>
    <w:basedOn w:val="Normalny"/>
    <w:rsid w:val="00A1540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color w:val="auto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Duszyński</dc:creator>
  <cp:lastModifiedBy>Mariusz Duszyński</cp:lastModifiedBy>
  <cp:revision>88</cp:revision>
  <dcterms:created xsi:type="dcterms:W3CDTF">2017-09-17T15:03:00Z</dcterms:created>
  <dcterms:modified xsi:type="dcterms:W3CDTF">2017-09-18T01:43:00Z</dcterms:modified>
</cp:coreProperties>
</file>