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8223" w14:textId="28A4D7CD" w:rsidR="003C6D01" w:rsidRDefault="003C6D01" w:rsidP="003C6D01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/>
          <w:b/>
          <w:spacing w:val="-15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pacing w:val="-15"/>
          <w:sz w:val="28"/>
          <w:szCs w:val="28"/>
          <w:lang w:eastAsia="pl-PL"/>
        </w:rPr>
        <w:t>Kalendarz roku szkolnego 202</w:t>
      </w:r>
      <w:r w:rsidR="00B960B7">
        <w:rPr>
          <w:rFonts w:ascii="Times New Roman" w:eastAsia="Times New Roman" w:hAnsi="Times New Roman"/>
          <w:b/>
          <w:spacing w:val="-15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spacing w:val="-15"/>
          <w:sz w:val="28"/>
          <w:szCs w:val="28"/>
          <w:lang w:eastAsia="pl-PL"/>
        </w:rPr>
        <w:t>/202</w:t>
      </w:r>
      <w:r w:rsidR="00B960B7">
        <w:rPr>
          <w:rFonts w:ascii="Times New Roman" w:eastAsia="Times New Roman" w:hAnsi="Times New Roman"/>
          <w:b/>
          <w:spacing w:val="-15"/>
          <w:sz w:val="28"/>
          <w:szCs w:val="28"/>
          <w:lang w:eastAsia="pl-PL"/>
        </w:rPr>
        <w:t>6</w:t>
      </w:r>
    </w:p>
    <w:p w14:paraId="65B06B5A" w14:textId="77777777" w:rsidR="003C6D01" w:rsidRDefault="003C6D01" w:rsidP="003C6D01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bookmarkStart w:id="0" w:name="_Hlk176419784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4081"/>
        <w:gridCol w:w="9590"/>
      </w:tblGrid>
      <w:tr w:rsidR="003C6D01" w14:paraId="17CDEE2C" w14:textId="77777777" w:rsidTr="003C6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13589A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3ADDEB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Rozpoczęcie zajęć dydaktyczno-wychowawczych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604F45" w14:textId="2BC6B3B7" w:rsidR="003C6D01" w:rsidRDefault="00B960B7">
            <w:pPr>
              <w:spacing w:after="0" w:line="240" w:lineRule="auto"/>
              <w:textAlignment w:val="baseline"/>
              <w:outlineLvl w:val="3"/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1</w:t>
            </w:r>
            <w:r w:rsidR="003C6D01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września 202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5</w:t>
            </w:r>
            <w:r w:rsidR="003C6D01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3C6D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3C6D01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lang w:eastAsia="pl-PL"/>
              </w:rPr>
              <w:t>Podstawa prawna:</w:t>
            </w:r>
            <w:r w:rsidR="003C6D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="003C6D01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 xml:space="preserve">§ 2 ust. 1 rozporządzenia Ministra Edukacji Narodowej z dnia 11 sierpnia 2017 r. w sprawie organizacji roku szkolnego (Dz. U. </w:t>
            </w:r>
            <w:r w:rsid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z 2023r. poz. 1211</w:t>
            </w:r>
            <w:r w:rsidR="003C6D01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.).</w:t>
            </w:r>
          </w:p>
        </w:tc>
      </w:tr>
      <w:tr w:rsidR="003C6D01" w14:paraId="2330F8A9" w14:textId="77777777" w:rsidTr="003C6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36DB3C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85710E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Zimowa przerwa świąteczna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4EDAEA" w14:textId="0D5721DC" w:rsidR="003C6D01" w:rsidRDefault="003C6D01">
            <w:pPr>
              <w:spacing w:after="0" w:line="240" w:lineRule="auto"/>
              <w:textAlignment w:val="baseline"/>
              <w:outlineLvl w:val="3"/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2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2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- 31 grudnia 202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lang w:eastAsia="pl-PL"/>
              </w:rPr>
              <w:t>Podstawa prawna: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 xml:space="preserve">§ 3 ust. 1 pkt 1 rozporządzenia Ministra Edukacji Narodowej z dnia 11 sierpnia 2017 r. w sprawie organizacji roku szkolnego (Dz. U. </w:t>
            </w:r>
            <w:r w:rsidR="002E1495" w:rsidRP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2023r. poz. 1211</w:t>
            </w:r>
            <w:r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).</w:t>
            </w:r>
          </w:p>
        </w:tc>
      </w:tr>
      <w:tr w:rsidR="003C6D01" w14:paraId="1E93A9F6" w14:textId="77777777" w:rsidTr="003C6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C020F8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BD9F0F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Ferie zimowe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8C01E8" w14:textId="0789065E" w:rsidR="003C6D01" w:rsidRDefault="003C6D01" w:rsidP="007F6BF3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outlineLvl w:val="3"/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E1495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1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E1495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lutego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581DE8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– 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1</w:t>
            </w:r>
            <w:r w:rsidR="002E1495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marca</w:t>
            </w:r>
            <w:r w:rsidR="00581DE8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202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7C31D3B4" w14:textId="77AF2F2C" w:rsidR="003C6D01" w:rsidRDefault="003C6D0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lubelskie, łódzkie, podkarpackie, pomorskie, śląskie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inherit" w:eastAsia="Times New Roman" w:hAnsi="inherit"/>
                <w:b/>
                <w:bCs/>
                <w:i/>
                <w:iCs/>
                <w:sz w:val="24"/>
                <w:szCs w:val="24"/>
                <w:lang w:eastAsia="pl-PL"/>
              </w:rPr>
              <w:t>Podstawa prawna: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 xml:space="preserve">§ 3 ust. 1 pkt 2 rozporządzenia Ministra Edukacji Narodowej z dnia 11 sierpnia 2017 r. w sprawie organizacji roku szkolnego </w:t>
            </w:r>
          </w:p>
        </w:tc>
      </w:tr>
      <w:tr w:rsidR="003C6D01" w14:paraId="2F38CCE7" w14:textId="77777777" w:rsidTr="003C6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EC08BA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17908C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Wiosenna przerwa świąteczna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1147EA" w14:textId="1B2F8EA8" w:rsidR="003C6D01" w:rsidRDefault="00B960B7">
            <w:pPr>
              <w:spacing w:after="0" w:line="240" w:lineRule="auto"/>
              <w:textAlignment w:val="baseline"/>
              <w:outlineLvl w:val="3"/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2 kwietnia</w:t>
            </w:r>
            <w:r w:rsidR="003C6D01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–</w:t>
            </w:r>
            <w:r w:rsidR="00E934E4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7</w:t>
            </w:r>
            <w:r w:rsidR="003C6D01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kwietnia 202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6</w:t>
            </w:r>
            <w:r w:rsidR="003C6D01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r.</w:t>
            </w:r>
          </w:p>
          <w:p w14:paraId="5800BBFD" w14:textId="6FA845BD" w:rsidR="003C6D01" w:rsidRDefault="003C6D0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lang w:eastAsia="pl-PL"/>
              </w:rPr>
              <w:t>Podstawa prawna:</w:t>
            </w:r>
            <w:r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br/>
              <w:t xml:space="preserve">§ 3 ust. 1 pkt 3 rozporządzenia Ministra Edukacji Narodowej z dnia 11 sierpnia 2017 r. w sprawie organizacji roku szkolnego (Dz. U. </w:t>
            </w:r>
            <w:r w:rsidR="002E1495" w:rsidRP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2023r. poz. 1211.).</w:t>
            </w:r>
          </w:p>
        </w:tc>
      </w:tr>
      <w:tr w:rsidR="003C6D01" w14:paraId="2A07A71B" w14:textId="77777777" w:rsidTr="003C6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19744A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8F0177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Egzamin ósmoklasisty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E247D8" w14:textId="15573150" w:rsidR="002E1495" w:rsidRPr="002E1495" w:rsidRDefault="00C87E5B" w:rsidP="002E1495">
            <w:pPr>
              <w:spacing w:after="0" w:line="240" w:lineRule="auto"/>
              <w:textAlignment w:val="baseline"/>
              <w:outlineLvl w:val="3"/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1</w:t>
            </w:r>
            <w:r w:rsidR="008B56DD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-1</w:t>
            </w:r>
            <w:r w:rsidR="008B56DD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3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B56DD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maja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202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6</w:t>
            </w:r>
            <w:r w:rsidR="003C6D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3C6D01"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lang w:eastAsia="pl-PL"/>
              </w:rPr>
              <w:t>Podstawa prawna:</w:t>
            </w:r>
            <w:r w:rsidR="003C6D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="002E1495" w:rsidRP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Rozporządzenie Ministra Edukacji z 22 lipca 2024 r. zmieniające rozporządzenie w sprawie szczegółowych warunków i sposobu przeprowadzania egzaminu ósmoklasisty (Dz.U. z 2024 r. poz. 1107).</w:t>
            </w:r>
          </w:p>
          <w:p w14:paraId="3ECF193A" w14:textId="17075292" w:rsidR="003C6D01" w:rsidRPr="00C87E5B" w:rsidRDefault="003C6D01" w:rsidP="002E1495">
            <w:pPr>
              <w:spacing w:after="0" w:line="240" w:lineRule="auto"/>
              <w:textAlignment w:val="baseline"/>
              <w:outlineLvl w:val="3"/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C6D01" w14:paraId="6303AB06" w14:textId="77777777" w:rsidTr="003C6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A272E8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1ED552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Zakończenie zajęć dydaktyczno-wychowawczych w szkołach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EA769F" w14:textId="0D9CE98C" w:rsidR="003C6D01" w:rsidRDefault="003C6D01">
            <w:pPr>
              <w:spacing w:after="0" w:line="240" w:lineRule="auto"/>
              <w:textAlignment w:val="baseline"/>
              <w:outlineLvl w:val="3"/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2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4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czerwca 202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47D57559" w14:textId="64948BDC" w:rsidR="003C6D01" w:rsidRPr="002E1495" w:rsidRDefault="003C6D01" w:rsidP="002E1495">
            <w:pPr>
              <w:spacing w:after="0" w:line="240" w:lineRule="auto"/>
              <w:textAlignment w:val="baseline"/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lang w:eastAsia="pl-PL"/>
              </w:rPr>
              <w:t>Podstawa prawna: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="002E1495" w:rsidRP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§ 2 ust. 1 rozporządzenia Ministra Edukacji</w:t>
            </w:r>
            <w:r w:rsid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E1495" w:rsidRP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Narodowej z dnia 11 sierpnia 2017 r. w sprawie</w:t>
            </w:r>
            <w:r w:rsid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E1495" w:rsidRP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organizacji roku szkolnego (Dz. U. z 2023 r. poz.1211).</w:t>
            </w:r>
          </w:p>
        </w:tc>
      </w:tr>
      <w:tr w:rsidR="003C6D01" w14:paraId="2E9BAB5D" w14:textId="77777777" w:rsidTr="003C6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C50143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CE3964" w14:textId="77777777" w:rsidR="003C6D01" w:rsidRDefault="003C6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Ferie letnie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7C60D5" w14:textId="547EC621" w:rsidR="003C6D01" w:rsidRPr="002E1495" w:rsidRDefault="003C6D01" w:rsidP="002E1495">
            <w:pPr>
              <w:spacing w:after="0" w:line="240" w:lineRule="auto"/>
              <w:textAlignment w:val="baseline"/>
              <w:outlineLvl w:val="3"/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2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czerwca - 31 sierpnia 202</w:t>
            </w:r>
            <w:r w:rsidR="00B960B7"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inherit" w:eastAsia="Times New Roman" w:hAnsi="inherit"/>
                <w:b/>
                <w:bCs/>
                <w:i/>
                <w:iCs/>
                <w:sz w:val="20"/>
                <w:szCs w:val="20"/>
                <w:lang w:eastAsia="pl-PL"/>
              </w:rPr>
              <w:t>Podstawa prawna: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="002E1495" w:rsidRP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§ 3 ust. 1 pkt 4 rozporządzenia Ministra Edukacji</w:t>
            </w:r>
            <w:r w:rsid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E1495" w:rsidRP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Narodowej z dnia 11 sierpnia 2017 r. w sprawie</w:t>
            </w:r>
            <w:r w:rsid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E1495" w:rsidRPr="002E1495">
              <w:rPr>
                <w:rFonts w:ascii="inherit" w:eastAsia="Times New Roman" w:hAnsi="inherit"/>
                <w:i/>
                <w:iCs/>
                <w:sz w:val="20"/>
                <w:szCs w:val="20"/>
                <w:lang w:eastAsia="pl-PL"/>
              </w:rPr>
              <w:t>organizacji roku szkolnego (Dz. U. z 2023 r. poz.1211).</w:t>
            </w:r>
          </w:p>
        </w:tc>
      </w:tr>
    </w:tbl>
    <w:p w14:paraId="2509DC6A" w14:textId="77777777" w:rsidR="003C6D01" w:rsidRDefault="003C6D01" w:rsidP="003C6D01">
      <w:pPr>
        <w:rPr>
          <w:sz w:val="24"/>
          <w:szCs w:val="24"/>
        </w:rPr>
      </w:pPr>
    </w:p>
    <w:p w14:paraId="488FF4B8" w14:textId="5C942EFF" w:rsidR="009F0DB0" w:rsidRPr="00751319" w:rsidRDefault="003C6D01" w:rsidP="007513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Dni wolne do dyspozycji Dyrektora:</w:t>
      </w:r>
    </w:p>
    <w:p w14:paraId="55AC2523" w14:textId="1F2A7315" w:rsidR="009F0DB0" w:rsidRPr="009F0DB0" w:rsidRDefault="00751319" w:rsidP="009F0DB0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1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.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ab/>
        <w:t>02.01.202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6</w:t>
      </w:r>
    </w:p>
    <w:p w14:paraId="481997F1" w14:textId="6B62C281" w:rsidR="009F0DB0" w:rsidRPr="009F0DB0" w:rsidRDefault="00751319" w:rsidP="009F0DB0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2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.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ab/>
        <w:t>0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5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.01.202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6</w:t>
      </w:r>
    </w:p>
    <w:p w14:paraId="18E6C56E" w14:textId="2F5782CD" w:rsidR="009F0DB0" w:rsidRPr="009F0DB0" w:rsidRDefault="00751319" w:rsidP="009F0DB0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3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.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ab/>
        <w:t>0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5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6.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 xml:space="preserve"> 202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6</w:t>
      </w:r>
    </w:p>
    <w:p w14:paraId="6830CE5F" w14:textId="36A106BA" w:rsidR="009F0DB0" w:rsidRPr="009F0DB0" w:rsidRDefault="00751319" w:rsidP="009F0DB0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4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.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ab/>
        <w:t>1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2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.06.202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6</w:t>
      </w:r>
    </w:p>
    <w:p w14:paraId="336A024E" w14:textId="4E12F52B" w:rsidR="009F0DB0" w:rsidRPr="009F0DB0" w:rsidRDefault="00751319" w:rsidP="009F0DB0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5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.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ab/>
        <w:t>2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5</w:t>
      </w:r>
      <w:r w:rsidR="009F0DB0" w:rsidRPr="009F0DB0"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.06 202</w:t>
      </w:r>
      <w:r>
        <w:rPr>
          <w:rFonts w:ascii="Times New Roman" w:eastAsia="Times New Roman" w:hAnsi="Times New Roman"/>
          <w:bCs/>
          <w:spacing w:val="-15"/>
          <w:sz w:val="28"/>
          <w:szCs w:val="28"/>
          <w:lang w:eastAsia="pl-PL"/>
        </w:rPr>
        <w:t>6</w:t>
      </w:r>
    </w:p>
    <w:bookmarkEnd w:id="0"/>
    <w:p w14:paraId="7E3DDD61" w14:textId="77777777" w:rsidR="006132FD" w:rsidRDefault="006132FD"/>
    <w:sectPr w:rsidR="006132FD" w:rsidSect="003C6D0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D6B36"/>
    <w:multiLevelType w:val="multilevel"/>
    <w:tmpl w:val="A74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01"/>
    <w:rsid w:val="002020DA"/>
    <w:rsid w:val="002E1495"/>
    <w:rsid w:val="00330059"/>
    <w:rsid w:val="003C6D01"/>
    <w:rsid w:val="005316F1"/>
    <w:rsid w:val="00581DE8"/>
    <w:rsid w:val="006132FD"/>
    <w:rsid w:val="00751319"/>
    <w:rsid w:val="008B56DD"/>
    <w:rsid w:val="009F0DB0"/>
    <w:rsid w:val="00AF6085"/>
    <w:rsid w:val="00B62D67"/>
    <w:rsid w:val="00B960B7"/>
    <w:rsid w:val="00C87E5B"/>
    <w:rsid w:val="00E934E4"/>
    <w:rsid w:val="00E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E704E"/>
  <w15:chartTrackingRefBased/>
  <w15:docId w15:val="{32BB63DE-882F-4005-BA0D-8A57835E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D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Szymura</dc:creator>
  <cp:keywords/>
  <dc:description/>
  <cp:lastModifiedBy>Ryszard Szymura</cp:lastModifiedBy>
  <cp:revision>15</cp:revision>
  <dcterms:created xsi:type="dcterms:W3CDTF">2023-07-12T07:21:00Z</dcterms:created>
  <dcterms:modified xsi:type="dcterms:W3CDTF">2025-08-21T08:44:00Z</dcterms:modified>
</cp:coreProperties>
</file>